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51" w:type="dxa"/>
        <w:tblLayout w:type="fixed"/>
        <w:tblLook w:val="01E0" w:firstRow="1" w:lastRow="1" w:firstColumn="1" w:lastColumn="1" w:noHBand="0" w:noVBand="0"/>
      </w:tblPr>
      <w:tblGrid>
        <w:gridCol w:w="5025"/>
        <w:gridCol w:w="5749"/>
      </w:tblGrid>
      <w:tr w:rsidR="008403BA" w:rsidRPr="00182F3E" w14:paraId="0A23AF25" w14:textId="77777777" w:rsidTr="00182F3E">
        <w:trPr>
          <w:trHeight w:val="1258"/>
        </w:trPr>
        <w:tc>
          <w:tcPr>
            <w:tcW w:w="5025" w:type="dxa"/>
            <w:shd w:val="clear" w:color="auto" w:fill="auto"/>
          </w:tcPr>
          <w:p w14:paraId="79E38939" w14:textId="77777777" w:rsidR="000A5C4B" w:rsidRPr="00182F3E" w:rsidRDefault="000A5C4B" w:rsidP="009122EA">
            <w:pPr>
              <w:jc w:val="center"/>
              <w:rPr>
                <w:b/>
                <w:color w:val="auto"/>
                <w:sz w:val="26"/>
                <w:szCs w:val="26"/>
              </w:rPr>
            </w:pPr>
            <w:r w:rsidRPr="00182F3E">
              <w:rPr>
                <w:b/>
                <w:color w:val="auto"/>
                <w:sz w:val="26"/>
                <w:szCs w:val="26"/>
              </w:rPr>
              <w:t>HỘI NÔNG DÂN VIỆT NAM</w:t>
            </w:r>
          </w:p>
          <w:p w14:paraId="2914480B" w14:textId="77777777" w:rsidR="000A5C4B" w:rsidRPr="00182F3E" w:rsidRDefault="000A5C4B" w:rsidP="009122EA">
            <w:pPr>
              <w:rPr>
                <w:b/>
                <w:color w:val="auto"/>
                <w:sz w:val="26"/>
                <w:szCs w:val="26"/>
              </w:rPr>
            </w:pPr>
            <w:r w:rsidRPr="00182F3E">
              <w:rPr>
                <w:b/>
                <w:color w:val="auto"/>
                <w:sz w:val="26"/>
                <w:szCs w:val="26"/>
              </w:rPr>
              <w:t>BCH HỘI NÔNG DÂN TỈNH ĐỒNG NAI</w:t>
            </w:r>
          </w:p>
          <w:p w14:paraId="0A1C9D0D" w14:textId="77777777" w:rsidR="000A5C4B" w:rsidRPr="00182F3E" w:rsidRDefault="000A5C4B" w:rsidP="009122EA">
            <w:pPr>
              <w:jc w:val="center"/>
              <w:rPr>
                <w:color w:val="auto"/>
                <w:sz w:val="26"/>
                <w:szCs w:val="26"/>
              </w:rPr>
            </w:pPr>
            <w:r w:rsidRPr="00182F3E">
              <w:rPr>
                <w:color w:val="auto"/>
                <w:sz w:val="26"/>
                <w:szCs w:val="26"/>
              </w:rPr>
              <w:t>*</w:t>
            </w:r>
          </w:p>
          <w:p w14:paraId="06C1A10A" w14:textId="392CBFD3" w:rsidR="000A5C4B" w:rsidRPr="00182F3E" w:rsidRDefault="000A5C4B" w:rsidP="009122EA">
            <w:pPr>
              <w:jc w:val="center"/>
              <w:rPr>
                <w:color w:val="auto"/>
                <w:sz w:val="26"/>
                <w:szCs w:val="26"/>
              </w:rPr>
            </w:pPr>
            <w:r w:rsidRPr="00182F3E">
              <w:rPr>
                <w:color w:val="auto"/>
                <w:sz w:val="26"/>
                <w:szCs w:val="26"/>
              </w:rPr>
              <w:t xml:space="preserve">Số </w:t>
            </w:r>
            <w:r w:rsidR="00BA515B">
              <w:rPr>
                <w:color w:val="auto"/>
                <w:sz w:val="26"/>
                <w:szCs w:val="26"/>
              </w:rPr>
              <w:t xml:space="preserve"> </w:t>
            </w:r>
            <w:r w:rsidR="007F31C5">
              <w:rPr>
                <w:color w:val="auto"/>
                <w:sz w:val="26"/>
                <w:szCs w:val="26"/>
              </w:rPr>
              <w:t>2024</w:t>
            </w:r>
            <w:r w:rsidRPr="00182F3E">
              <w:rPr>
                <w:color w:val="auto"/>
                <w:sz w:val="26"/>
                <w:szCs w:val="26"/>
              </w:rPr>
              <w:t>-CV/HNDT</w:t>
            </w:r>
          </w:p>
          <w:p w14:paraId="4D4BC1A4" w14:textId="77777777" w:rsidR="000A5C4B" w:rsidRPr="002101F6" w:rsidRDefault="000A5C4B" w:rsidP="009122EA">
            <w:pPr>
              <w:jc w:val="center"/>
              <w:rPr>
                <w:color w:val="auto"/>
                <w:sz w:val="10"/>
                <w:szCs w:val="26"/>
              </w:rPr>
            </w:pPr>
          </w:p>
          <w:p w14:paraId="3CC163E0" w14:textId="77777777" w:rsidR="00DF1719" w:rsidRDefault="000A5C4B" w:rsidP="00DF1719">
            <w:pPr>
              <w:jc w:val="center"/>
              <w:rPr>
                <w:i/>
                <w:color w:val="auto"/>
                <w:sz w:val="26"/>
                <w:szCs w:val="26"/>
              </w:rPr>
            </w:pPr>
            <w:r w:rsidRPr="00182F3E">
              <w:rPr>
                <w:i/>
                <w:color w:val="auto"/>
                <w:sz w:val="26"/>
                <w:szCs w:val="26"/>
              </w:rPr>
              <w:t>V/v</w:t>
            </w:r>
            <w:r w:rsidR="00EE7FBC" w:rsidRPr="00182F3E">
              <w:rPr>
                <w:i/>
                <w:color w:val="auto"/>
                <w:sz w:val="26"/>
                <w:szCs w:val="26"/>
              </w:rPr>
              <w:t xml:space="preserve"> </w:t>
            </w:r>
            <w:r w:rsidR="00692BC1" w:rsidRPr="00692BC1">
              <w:rPr>
                <w:i/>
                <w:color w:val="auto"/>
                <w:sz w:val="26"/>
                <w:szCs w:val="26"/>
              </w:rPr>
              <w:t xml:space="preserve">triển khai một số </w:t>
            </w:r>
            <w:r w:rsidR="00DF1719">
              <w:rPr>
                <w:i/>
                <w:color w:val="auto"/>
                <w:sz w:val="26"/>
                <w:szCs w:val="26"/>
              </w:rPr>
              <w:t xml:space="preserve">chuyên đề </w:t>
            </w:r>
          </w:p>
          <w:p w14:paraId="6E509594" w14:textId="622161C3" w:rsidR="000A5C4B" w:rsidRPr="00182F3E" w:rsidRDefault="00DF1719" w:rsidP="00DF1719">
            <w:pPr>
              <w:jc w:val="center"/>
              <w:rPr>
                <w:i/>
                <w:color w:val="auto"/>
                <w:sz w:val="26"/>
                <w:szCs w:val="26"/>
              </w:rPr>
            </w:pPr>
            <w:r>
              <w:rPr>
                <w:i/>
                <w:color w:val="auto"/>
                <w:sz w:val="26"/>
                <w:szCs w:val="26"/>
              </w:rPr>
              <w:t xml:space="preserve">thuộc </w:t>
            </w:r>
            <w:r w:rsidR="00692BC1" w:rsidRPr="00692BC1">
              <w:rPr>
                <w:i/>
                <w:color w:val="auto"/>
                <w:sz w:val="26"/>
                <w:szCs w:val="26"/>
              </w:rPr>
              <w:t>chư</w:t>
            </w:r>
            <w:r>
              <w:rPr>
                <w:i/>
                <w:color w:val="auto"/>
                <w:sz w:val="26"/>
                <w:szCs w:val="26"/>
              </w:rPr>
              <w:t xml:space="preserve">ơng trình lớp tập huấn năm 2021 </w:t>
            </w:r>
          </w:p>
        </w:tc>
        <w:tc>
          <w:tcPr>
            <w:tcW w:w="5749" w:type="dxa"/>
            <w:shd w:val="clear" w:color="auto" w:fill="auto"/>
          </w:tcPr>
          <w:p w14:paraId="24874946" w14:textId="77777777" w:rsidR="000A5C4B" w:rsidRPr="00182F3E" w:rsidRDefault="000A5C4B" w:rsidP="009122EA">
            <w:pPr>
              <w:jc w:val="center"/>
              <w:rPr>
                <w:b/>
                <w:color w:val="auto"/>
                <w:sz w:val="26"/>
                <w:szCs w:val="26"/>
              </w:rPr>
            </w:pPr>
            <w:r w:rsidRPr="00182F3E">
              <w:rPr>
                <w:b/>
                <w:color w:val="auto"/>
                <w:sz w:val="26"/>
                <w:szCs w:val="26"/>
              </w:rPr>
              <w:t>CỘNG HÒA XÃ HỘI CHỦ NGHĨA VIỆT NAM</w:t>
            </w:r>
          </w:p>
          <w:p w14:paraId="7512DBAB" w14:textId="77777777" w:rsidR="000A5C4B" w:rsidRPr="00182F3E" w:rsidRDefault="000A5C4B" w:rsidP="009122EA">
            <w:pPr>
              <w:jc w:val="center"/>
              <w:rPr>
                <w:b/>
                <w:color w:val="auto"/>
                <w:sz w:val="26"/>
                <w:szCs w:val="26"/>
              </w:rPr>
            </w:pPr>
            <w:r w:rsidRPr="00182F3E">
              <w:rPr>
                <w:b/>
                <w:color w:val="auto"/>
                <w:sz w:val="26"/>
                <w:szCs w:val="26"/>
              </w:rPr>
              <w:t>Độc lập - Tự do - Hạnh phúc</w:t>
            </w:r>
          </w:p>
          <w:p w14:paraId="6F8215C5" w14:textId="77777777" w:rsidR="000A5C4B" w:rsidRPr="00182F3E" w:rsidRDefault="000A5C4B" w:rsidP="009122EA">
            <w:pPr>
              <w:jc w:val="right"/>
              <w:rPr>
                <w:i/>
                <w:color w:val="auto"/>
                <w:sz w:val="26"/>
                <w:szCs w:val="26"/>
              </w:rPr>
            </w:pPr>
            <w:r w:rsidRPr="00182F3E">
              <w:rPr>
                <w:i/>
                <w:noProof/>
                <w:color w:val="auto"/>
                <w:sz w:val="26"/>
                <w:szCs w:val="26"/>
              </w:rPr>
              <mc:AlternateContent>
                <mc:Choice Requires="wpc">
                  <w:drawing>
                    <wp:inline distT="0" distB="0" distL="0" distR="0" wp14:anchorId="74633B44" wp14:editId="32698AD5">
                      <wp:extent cx="35052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698500" y="0"/>
                                  <a:ext cx="2067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276pt;height:18pt;mso-position-horizontal-relative:char;mso-position-vertical-relative:line" coordsize="3505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052;height:2286;visibility:visible;mso-wrap-style:square">
                        <v:fill o:detectmouseclick="t"/>
                        <v:path o:connecttype="none"/>
                      </v:shape>
                      <v:line id="Line 4" o:spid="_x0000_s1028" style="position:absolute;visibility:visible;mso-wrap-style:square" from="6985,0" to="276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14:paraId="6C8A2112" w14:textId="0839FC9A" w:rsidR="000A5C4B" w:rsidRPr="00182F3E" w:rsidRDefault="00D27DD5" w:rsidP="007F31C5">
            <w:pPr>
              <w:jc w:val="right"/>
              <w:rPr>
                <w:color w:val="auto"/>
                <w:sz w:val="26"/>
                <w:szCs w:val="26"/>
              </w:rPr>
            </w:pPr>
            <w:r w:rsidRPr="00182F3E">
              <w:rPr>
                <w:i/>
                <w:color w:val="auto"/>
                <w:sz w:val="26"/>
                <w:szCs w:val="26"/>
              </w:rPr>
              <w:t xml:space="preserve">Đồng Nai, ngày </w:t>
            </w:r>
            <w:r w:rsidR="003E364D" w:rsidRPr="00182F3E">
              <w:rPr>
                <w:i/>
                <w:color w:val="auto"/>
                <w:sz w:val="26"/>
                <w:szCs w:val="26"/>
              </w:rPr>
              <w:t xml:space="preserve"> </w:t>
            </w:r>
            <w:r w:rsidR="00DF0833">
              <w:rPr>
                <w:i/>
                <w:color w:val="auto"/>
                <w:sz w:val="26"/>
                <w:szCs w:val="26"/>
              </w:rPr>
              <w:t xml:space="preserve"> </w:t>
            </w:r>
            <w:r w:rsidR="007F31C5">
              <w:rPr>
                <w:i/>
                <w:color w:val="auto"/>
                <w:sz w:val="26"/>
                <w:szCs w:val="26"/>
              </w:rPr>
              <w:t>22</w:t>
            </w:r>
            <w:r w:rsidR="00BD5329" w:rsidRPr="00182F3E">
              <w:rPr>
                <w:i/>
                <w:color w:val="auto"/>
                <w:sz w:val="26"/>
                <w:szCs w:val="26"/>
              </w:rPr>
              <w:t xml:space="preserve"> </w:t>
            </w:r>
            <w:r w:rsidR="000A5C4B" w:rsidRPr="00182F3E">
              <w:rPr>
                <w:i/>
                <w:color w:val="auto"/>
                <w:sz w:val="26"/>
                <w:szCs w:val="26"/>
              </w:rPr>
              <w:t xml:space="preserve">tháng </w:t>
            </w:r>
            <w:r w:rsidR="008D30E6">
              <w:rPr>
                <w:i/>
                <w:color w:val="auto"/>
                <w:sz w:val="26"/>
                <w:szCs w:val="26"/>
              </w:rPr>
              <w:t>10</w:t>
            </w:r>
            <w:r w:rsidR="00F02DD2">
              <w:rPr>
                <w:i/>
                <w:color w:val="auto"/>
                <w:sz w:val="26"/>
                <w:szCs w:val="26"/>
              </w:rPr>
              <w:t xml:space="preserve"> </w:t>
            </w:r>
            <w:r w:rsidR="000A5C4B" w:rsidRPr="00182F3E">
              <w:rPr>
                <w:i/>
                <w:color w:val="auto"/>
                <w:sz w:val="26"/>
                <w:szCs w:val="26"/>
              </w:rPr>
              <w:t xml:space="preserve">năm </w:t>
            </w:r>
            <w:r w:rsidR="00E57F36" w:rsidRPr="00182F3E">
              <w:rPr>
                <w:i/>
                <w:color w:val="auto"/>
                <w:sz w:val="26"/>
                <w:szCs w:val="26"/>
              </w:rPr>
              <w:t>2021</w:t>
            </w:r>
          </w:p>
        </w:tc>
      </w:tr>
    </w:tbl>
    <w:p w14:paraId="1602DECF" w14:textId="77777777" w:rsidR="000A5C4B" w:rsidRPr="008403BA" w:rsidRDefault="000A5C4B" w:rsidP="000A5C4B">
      <w:pPr>
        <w:rPr>
          <w:color w:val="auto"/>
          <w:sz w:val="26"/>
          <w:szCs w:val="16"/>
        </w:rPr>
      </w:pPr>
    </w:p>
    <w:p w14:paraId="7FAA0293" w14:textId="77777777" w:rsidR="00C17E36" w:rsidRPr="008403BA" w:rsidRDefault="00C17E36" w:rsidP="000A5C4B">
      <w:pPr>
        <w:rPr>
          <w:color w:val="auto"/>
          <w:sz w:val="14"/>
          <w:szCs w:val="16"/>
        </w:rPr>
      </w:pP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79"/>
      </w:tblGrid>
      <w:tr w:rsidR="008403BA" w:rsidRPr="008403BA" w14:paraId="4D8FD378" w14:textId="77777777" w:rsidTr="000F0A77">
        <w:tc>
          <w:tcPr>
            <w:tcW w:w="2126" w:type="dxa"/>
          </w:tcPr>
          <w:p w14:paraId="3831D011" w14:textId="77777777" w:rsidR="000A5C4B" w:rsidRPr="007F31C5" w:rsidRDefault="000A5C4B" w:rsidP="009122EA">
            <w:pPr>
              <w:jc w:val="right"/>
              <w:rPr>
                <w:b/>
                <w:color w:val="auto"/>
              </w:rPr>
            </w:pPr>
            <w:r w:rsidRPr="007F31C5">
              <w:rPr>
                <w:b/>
                <w:color w:val="auto"/>
              </w:rPr>
              <w:t>Kính gửi:</w:t>
            </w:r>
          </w:p>
        </w:tc>
        <w:tc>
          <w:tcPr>
            <w:tcW w:w="6379" w:type="dxa"/>
          </w:tcPr>
          <w:p w14:paraId="6A07F005" w14:textId="6CAB7DB4" w:rsidR="000A5C4B" w:rsidRPr="008403BA" w:rsidRDefault="000A5C4B" w:rsidP="000F0A77">
            <w:pPr>
              <w:rPr>
                <w:color w:val="auto"/>
              </w:rPr>
            </w:pPr>
            <w:r w:rsidRPr="008403BA">
              <w:rPr>
                <w:color w:val="auto"/>
              </w:rPr>
              <w:t>Ban Thường vụ Hội Nông dân các huyện</w:t>
            </w:r>
            <w:r w:rsidR="00D05862" w:rsidRPr="008403BA">
              <w:rPr>
                <w:color w:val="auto"/>
              </w:rPr>
              <w:t>, thành phố</w:t>
            </w:r>
            <w:r w:rsidR="004E1ACC">
              <w:rPr>
                <w:color w:val="auto"/>
              </w:rPr>
              <w:t>.</w:t>
            </w:r>
          </w:p>
        </w:tc>
      </w:tr>
    </w:tbl>
    <w:p w14:paraId="21B092C3" w14:textId="77777777" w:rsidR="000A5C4B" w:rsidRPr="008403BA" w:rsidRDefault="000A5C4B" w:rsidP="000A5C4B">
      <w:pPr>
        <w:rPr>
          <w:color w:val="auto"/>
          <w:sz w:val="10"/>
        </w:rPr>
      </w:pPr>
    </w:p>
    <w:p w14:paraId="0DFB1976" w14:textId="77777777" w:rsidR="000222DE" w:rsidRDefault="000222DE" w:rsidP="000222DE">
      <w:pPr>
        <w:rPr>
          <w:color w:val="auto"/>
        </w:rPr>
      </w:pPr>
    </w:p>
    <w:p w14:paraId="2851332F" w14:textId="77777777" w:rsidR="009122EA" w:rsidRPr="008403BA" w:rsidRDefault="009122EA" w:rsidP="000222DE">
      <w:pPr>
        <w:rPr>
          <w:color w:val="auto"/>
        </w:rPr>
      </w:pPr>
    </w:p>
    <w:p w14:paraId="7A28BE30" w14:textId="0416F4D2" w:rsidR="00517DF2" w:rsidRDefault="00D97221" w:rsidP="00A56897">
      <w:pPr>
        <w:spacing w:after="120"/>
        <w:ind w:firstLine="567"/>
        <w:jc w:val="both"/>
        <w:rPr>
          <w:color w:val="auto"/>
        </w:rPr>
      </w:pPr>
      <w:r w:rsidRPr="00B43BEF">
        <w:rPr>
          <w:color w:val="auto"/>
        </w:rPr>
        <w:t>Căn cứ</w:t>
      </w:r>
      <w:r w:rsidR="00C72AC9" w:rsidRPr="00B43BEF">
        <w:rPr>
          <w:color w:val="auto"/>
        </w:rPr>
        <w:t xml:space="preserve"> </w:t>
      </w:r>
      <w:r w:rsidR="00AA6449">
        <w:rPr>
          <w:color w:val="auto"/>
        </w:rPr>
        <w:t xml:space="preserve">tình hình diễn biến dịch Covid-19 còn phức tạp, </w:t>
      </w:r>
      <w:r w:rsidR="00692BC1">
        <w:rPr>
          <w:color w:val="auto"/>
        </w:rPr>
        <w:t xml:space="preserve">để triển khai thực hiện một số chương trình lớp tập huấn bồi dưỡng theo kế hoạch năm 2021, </w:t>
      </w:r>
      <w:r w:rsidR="000A5C4B" w:rsidRPr="00B43BEF">
        <w:rPr>
          <w:color w:val="auto"/>
        </w:rPr>
        <w:t xml:space="preserve">Ban Thường vụ Hội Nông dân tỉnh </w:t>
      </w:r>
      <w:r w:rsidR="00692BC1">
        <w:rPr>
          <w:color w:val="auto"/>
        </w:rPr>
        <w:t xml:space="preserve">thông tin </w:t>
      </w:r>
      <w:r w:rsidR="00517DF2" w:rsidRPr="00B43BEF">
        <w:rPr>
          <w:color w:val="auto"/>
        </w:rPr>
        <w:t xml:space="preserve">một số nội dung </w:t>
      </w:r>
      <w:r w:rsidR="00692BC1">
        <w:rPr>
          <w:color w:val="auto"/>
        </w:rPr>
        <w:t xml:space="preserve">chuyên đề của từng lớp, cụ thể như </w:t>
      </w:r>
      <w:r w:rsidR="00517DF2" w:rsidRPr="00B43BEF">
        <w:rPr>
          <w:color w:val="auto"/>
        </w:rPr>
        <w:t>sau:</w:t>
      </w:r>
    </w:p>
    <w:p w14:paraId="310A9B32" w14:textId="0E5E0FA7" w:rsidR="00DF0833" w:rsidRPr="009122EA" w:rsidRDefault="00EF7C29" w:rsidP="00A56897">
      <w:pPr>
        <w:spacing w:after="120"/>
        <w:ind w:firstLine="567"/>
        <w:jc w:val="both"/>
        <w:rPr>
          <w:b/>
          <w:color w:val="auto"/>
        </w:rPr>
      </w:pPr>
      <w:r w:rsidRPr="009122EA">
        <w:rPr>
          <w:b/>
          <w:color w:val="auto"/>
        </w:rPr>
        <w:t>1. Lớp tập huấn hội viên nòng cốt</w:t>
      </w:r>
    </w:p>
    <w:p w14:paraId="7114536B" w14:textId="4CF2C639" w:rsidR="00EF7C29" w:rsidRDefault="00FC0C7D" w:rsidP="00A56897">
      <w:pPr>
        <w:spacing w:after="120"/>
        <w:ind w:firstLine="567"/>
        <w:jc w:val="both"/>
        <w:rPr>
          <w:color w:val="auto"/>
        </w:rPr>
      </w:pPr>
      <w:r>
        <w:rPr>
          <w:color w:val="auto"/>
        </w:rPr>
        <w:t xml:space="preserve">- Chuyên đề: Hướng dẫn thành lập </w:t>
      </w:r>
      <w:r w:rsidRPr="00FC0C7D">
        <w:rPr>
          <w:color w:val="auto"/>
        </w:rPr>
        <w:t>chi, tổ Hội nghề nghiệp</w:t>
      </w:r>
      <w:r w:rsidR="00A56897">
        <w:rPr>
          <w:color w:val="auto"/>
        </w:rPr>
        <w:t>.</w:t>
      </w:r>
    </w:p>
    <w:p w14:paraId="0A5F4393" w14:textId="15A4FF9F" w:rsidR="002F3FBB" w:rsidRPr="007F31C5" w:rsidRDefault="002F3FBB" w:rsidP="00A56897">
      <w:pPr>
        <w:spacing w:after="120"/>
        <w:ind w:firstLine="567"/>
        <w:jc w:val="both"/>
        <w:rPr>
          <w:i/>
          <w:color w:val="auto"/>
        </w:rPr>
      </w:pPr>
      <w:r w:rsidRPr="007F31C5">
        <w:rPr>
          <w:i/>
          <w:color w:val="auto"/>
        </w:rPr>
        <w:t>(Kèm theo 2 văn bản: Nghị quyết số 04-NQ/HNDTW ngày 05/8/2019 của BCH TW Hội Nông dân Việt Nam và Hướng dẫn số 205-HD/HNDTW ngày 10/7/2021 của Ban Thường vụ Trung ương Hội Nông dân Việt Nam về thành lập chi, tổ Hội nghề nghiệp)</w:t>
      </w:r>
    </w:p>
    <w:p w14:paraId="6DEF3F58" w14:textId="634099F7" w:rsidR="00EF7C29" w:rsidRPr="009122EA" w:rsidRDefault="00EF7C29" w:rsidP="00A56897">
      <w:pPr>
        <w:spacing w:after="120"/>
        <w:ind w:firstLine="567"/>
        <w:jc w:val="both"/>
        <w:rPr>
          <w:b/>
          <w:color w:val="auto"/>
        </w:rPr>
      </w:pPr>
      <w:r w:rsidRPr="009122EA">
        <w:rPr>
          <w:b/>
          <w:color w:val="auto"/>
        </w:rPr>
        <w:t>2. Lớp triển khai quy định về công tác kiểm tra, giám sát và kỷ luật của Hội</w:t>
      </w:r>
    </w:p>
    <w:p w14:paraId="70288DC2" w14:textId="06D45E6F" w:rsidR="009122EA" w:rsidRPr="009122EA" w:rsidRDefault="00FC0C7D" w:rsidP="00A56897">
      <w:pPr>
        <w:spacing w:after="120"/>
        <w:ind w:firstLine="567"/>
        <w:jc w:val="both"/>
        <w:rPr>
          <w:color w:val="auto"/>
        </w:rPr>
      </w:pPr>
      <w:r>
        <w:rPr>
          <w:color w:val="auto"/>
        </w:rPr>
        <w:t xml:space="preserve">- </w:t>
      </w:r>
      <w:r w:rsidR="009122EA">
        <w:rPr>
          <w:color w:val="auto"/>
        </w:rPr>
        <w:t>Chuyên đề 1:</w:t>
      </w:r>
      <w:r w:rsidR="009122EA" w:rsidRPr="009122EA">
        <w:rPr>
          <w:color w:val="auto"/>
        </w:rPr>
        <w:t xml:space="preserve"> Quy định số 797-QĐ/HNDTW ngày 29/7/2019 của Ban Thường vụ Trung ương Hội Nông dân Việt Nam ban hành Quy định Công tác kiểm tra, giám sát và thi hành kỷ luật của Hội Nông dân Việt Nam.</w:t>
      </w:r>
    </w:p>
    <w:p w14:paraId="17534896" w14:textId="7B60C263" w:rsidR="00EF7C29" w:rsidRDefault="009122EA" w:rsidP="00A56897">
      <w:pPr>
        <w:spacing w:after="120"/>
        <w:ind w:firstLine="567"/>
        <w:jc w:val="both"/>
        <w:rPr>
          <w:color w:val="auto"/>
        </w:rPr>
      </w:pPr>
      <w:r>
        <w:rPr>
          <w:color w:val="auto"/>
        </w:rPr>
        <w:t>- Chuyên đề 2:</w:t>
      </w:r>
      <w:r w:rsidRPr="009122EA">
        <w:rPr>
          <w:color w:val="auto"/>
        </w:rPr>
        <w:t xml:space="preserve"> Triển khai thực hiện các mẫu văn bản nghiệp vụ công tác, kiểm tra, giám sát và thi hành kỷ luật của Hội.</w:t>
      </w:r>
    </w:p>
    <w:p w14:paraId="14340852" w14:textId="71BC4029" w:rsidR="002F3FBB" w:rsidRPr="007F31C5" w:rsidRDefault="002F3FBB" w:rsidP="00A56897">
      <w:pPr>
        <w:spacing w:after="120"/>
        <w:ind w:firstLine="567"/>
        <w:jc w:val="both"/>
        <w:rPr>
          <w:i/>
          <w:color w:val="auto"/>
        </w:rPr>
      </w:pPr>
      <w:r w:rsidRPr="007F31C5">
        <w:rPr>
          <w:i/>
          <w:color w:val="auto"/>
        </w:rPr>
        <w:t xml:space="preserve">(Kèm theo 2 văn bản: Quy định số 797-QĐ/HNDTW </w:t>
      </w:r>
      <w:r w:rsidR="00A93380" w:rsidRPr="007F31C5">
        <w:rPr>
          <w:i/>
          <w:color w:val="auto"/>
        </w:rPr>
        <w:t xml:space="preserve">ngày 29/7/2019 </w:t>
      </w:r>
      <w:r w:rsidR="00B07E58" w:rsidRPr="007F31C5">
        <w:rPr>
          <w:i/>
          <w:color w:val="auto"/>
        </w:rPr>
        <w:t>của Ban Thường vụ Trung ương Hội Nông dân Việt Nam ban hành Quy định Công tác kiểm tra, giám sát và thi hành kỷ luật của Hội Nông dân Việt Nam;</w:t>
      </w:r>
      <w:r w:rsidRPr="007F31C5">
        <w:rPr>
          <w:i/>
          <w:color w:val="auto"/>
        </w:rPr>
        <w:t xml:space="preserve"> Quyết định</w:t>
      </w:r>
      <w:r w:rsidR="00A93380" w:rsidRPr="007F31C5">
        <w:rPr>
          <w:i/>
          <w:color w:val="auto"/>
        </w:rPr>
        <w:t xml:space="preserve"> số 01-QĐ/UBKT ngày 20/3/2020 </w:t>
      </w:r>
      <w:r w:rsidR="00B07E58" w:rsidRPr="007F31C5">
        <w:rPr>
          <w:i/>
          <w:color w:val="auto"/>
        </w:rPr>
        <w:t xml:space="preserve">của Ủy ban kiểm tra Trung ương Hội </w:t>
      </w:r>
      <w:r w:rsidR="00A93380" w:rsidRPr="007F31C5">
        <w:rPr>
          <w:i/>
          <w:color w:val="auto"/>
        </w:rPr>
        <w:t>về ban hành hệ thống mẫu văn bản nghiệp vụ công tác, kiểm tra, giám sát và thi hành kỷ luật của Hội Nông dân Việt Nam nhiệm kỳ 2018 – 2023).</w:t>
      </w:r>
    </w:p>
    <w:p w14:paraId="6CFDE4D4" w14:textId="794997D9" w:rsidR="00EF7C29" w:rsidRPr="009122EA" w:rsidRDefault="00EF7C29" w:rsidP="00A56897">
      <w:pPr>
        <w:spacing w:after="120"/>
        <w:ind w:firstLine="567"/>
        <w:jc w:val="both"/>
        <w:rPr>
          <w:b/>
          <w:color w:val="auto"/>
        </w:rPr>
      </w:pPr>
      <w:r w:rsidRPr="009122EA">
        <w:rPr>
          <w:b/>
          <w:color w:val="auto"/>
        </w:rPr>
        <w:t xml:space="preserve">3. Lớp tập huấn báo cáo viên, tuyên truyền viên </w:t>
      </w:r>
    </w:p>
    <w:p w14:paraId="6A5794CF" w14:textId="2B7BF1AA" w:rsidR="003D289B" w:rsidRDefault="00FC0C7D" w:rsidP="00A56897">
      <w:pPr>
        <w:spacing w:after="120"/>
        <w:ind w:firstLine="567"/>
        <w:jc w:val="both"/>
        <w:rPr>
          <w:color w:val="auto"/>
        </w:rPr>
      </w:pPr>
      <w:r>
        <w:rPr>
          <w:color w:val="auto"/>
        </w:rPr>
        <w:t>- Chuyên đề</w:t>
      </w:r>
      <w:r w:rsidR="009122EA">
        <w:rPr>
          <w:color w:val="auto"/>
        </w:rPr>
        <w:t xml:space="preserve"> 1</w:t>
      </w:r>
      <w:r>
        <w:rPr>
          <w:color w:val="auto"/>
        </w:rPr>
        <w:t xml:space="preserve">: </w:t>
      </w:r>
      <w:r w:rsidR="00A56897" w:rsidRPr="00A56897">
        <w:rPr>
          <w:color w:val="auto"/>
        </w:rPr>
        <w:t>Tuyên truyền phòng, chống dịch Covid-19 và phát triển kinh tế - xã hội</w:t>
      </w:r>
      <w:r w:rsidR="00A56897">
        <w:rPr>
          <w:color w:val="auto"/>
        </w:rPr>
        <w:t xml:space="preserve"> </w:t>
      </w:r>
      <w:r w:rsidR="00A56897" w:rsidRPr="00A56897">
        <w:rPr>
          <w:color w:val="auto"/>
        </w:rPr>
        <w:t>trong trạng thái bình thường mới</w:t>
      </w:r>
      <w:r w:rsidR="00A56897">
        <w:rPr>
          <w:color w:val="auto"/>
        </w:rPr>
        <w:t>.</w:t>
      </w:r>
    </w:p>
    <w:p w14:paraId="2B1628AB" w14:textId="75E74D92" w:rsidR="002F3FBB" w:rsidRPr="007F31C5" w:rsidRDefault="002F3FBB" w:rsidP="00A56897">
      <w:pPr>
        <w:spacing w:after="120"/>
        <w:ind w:firstLine="567"/>
        <w:jc w:val="both"/>
        <w:rPr>
          <w:i/>
          <w:color w:val="auto"/>
        </w:rPr>
      </w:pPr>
      <w:r w:rsidRPr="007F31C5">
        <w:rPr>
          <w:i/>
          <w:color w:val="auto"/>
        </w:rPr>
        <w:t xml:space="preserve">(Kèm theo </w:t>
      </w:r>
      <w:r w:rsidR="0055314A" w:rsidRPr="007F31C5">
        <w:rPr>
          <w:i/>
          <w:color w:val="auto"/>
        </w:rPr>
        <w:t>3</w:t>
      </w:r>
      <w:r w:rsidRPr="007F31C5">
        <w:rPr>
          <w:i/>
          <w:color w:val="auto"/>
        </w:rPr>
        <w:t xml:space="preserve"> văn bản: Nghị quyết </w:t>
      </w:r>
      <w:r w:rsidR="007F31C5">
        <w:rPr>
          <w:i/>
          <w:color w:val="auto"/>
        </w:rPr>
        <w:t xml:space="preserve">số </w:t>
      </w:r>
      <w:bookmarkStart w:id="0" w:name="_GoBack"/>
      <w:bookmarkEnd w:id="0"/>
      <w:r w:rsidRPr="007F31C5">
        <w:rPr>
          <w:i/>
          <w:color w:val="auto"/>
        </w:rPr>
        <w:t>128/NQ-CP ngày 11/10/2021 của Chính Phủ về quy định tạm thời thích ứng an toàn, linh hoạt, kiểm soát hiệu quả dịch Covid-19; Kế hoạch số 11483/KH-UBND, ngày 21/9/2021 của Ủy ban nhân dân tỉnh về phát động phong trào thi đua đặc biệt “Tỉnh Đồng Nai đoàn kết, chung sức phòng, chống và chiến thắng đại dịch Covid-19”</w:t>
      </w:r>
      <w:r w:rsidR="0055314A" w:rsidRPr="007F31C5">
        <w:rPr>
          <w:i/>
          <w:color w:val="auto"/>
        </w:rPr>
        <w:t xml:space="preserve">; Công văn số 2022-CV/HNDT ngày 22/10/2021 của Hội Nông dân tỉnh về phát động phong trào thi đua đặc biệt </w:t>
      </w:r>
      <w:r w:rsidR="007F31C5">
        <w:rPr>
          <w:i/>
          <w:color w:val="auto"/>
        </w:rPr>
        <w:lastRenderedPageBreak/>
        <w:t>“</w:t>
      </w:r>
      <w:r w:rsidR="0055314A" w:rsidRPr="007F31C5">
        <w:rPr>
          <w:i/>
          <w:color w:val="auto"/>
        </w:rPr>
        <w:t>Tỉnh Đồng Nai đoàn kết, chung sức phòng, chống v</w:t>
      </w:r>
      <w:r w:rsidR="007F31C5">
        <w:rPr>
          <w:i/>
          <w:color w:val="auto"/>
        </w:rPr>
        <w:t>à chiến thắng đại dịch COVID-19”</w:t>
      </w:r>
      <w:r w:rsidRPr="007F31C5">
        <w:rPr>
          <w:i/>
          <w:color w:val="auto"/>
        </w:rPr>
        <w:t>).</w:t>
      </w:r>
    </w:p>
    <w:p w14:paraId="20694BB4" w14:textId="775C5027" w:rsidR="009122EA" w:rsidRDefault="009122EA" w:rsidP="00A56897">
      <w:pPr>
        <w:spacing w:after="120"/>
        <w:ind w:firstLine="567"/>
        <w:jc w:val="both"/>
        <w:rPr>
          <w:color w:val="auto"/>
        </w:rPr>
      </w:pPr>
      <w:r>
        <w:rPr>
          <w:color w:val="auto"/>
        </w:rPr>
        <w:t>-</w:t>
      </w:r>
      <w:r w:rsidRPr="009122EA">
        <w:rPr>
          <w:color w:val="auto"/>
        </w:rPr>
        <w:t xml:space="preserve"> </w:t>
      </w:r>
      <w:r>
        <w:rPr>
          <w:color w:val="auto"/>
        </w:rPr>
        <w:t xml:space="preserve">Chuyên đề 2: </w:t>
      </w:r>
      <w:r w:rsidR="00A56897" w:rsidRPr="00A56897">
        <w:rPr>
          <w:color w:val="auto"/>
        </w:rPr>
        <w:t>Hướng dẫn cung cấp thông tin, cập nhật tin, bài, tài liệu</w:t>
      </w:r>
      <w:r w:rsidR="00A56897">
        <w:rPr>
          <w:color w:val="auto"/>
        </w:rPr>
        <w:t xml:space="preserve"> </w:t>
      </w:r>
      <w:r w:rsidR="00A56897" w:rsidRPr="00A56897">
        <w:rPr>
          <w:color w:val="auto"/>
        </w:rPr>
        <w:t>trên Trang Thông tin điện tử Hội Nông dân tỉnh Đồng Nai năm 2021</w:t>
      </w:r>
      <w:r w:rsidR="00A56897">
        <w:rPr>
          <w:color w:val="auto"/>
        </w:rPr>
        <w:t>.</w:t>
      </w:r>
    </w:p>
    <w:p w14:paraId="14617170" w14:textId="04A8EBEE" w:rsidR="00EF7C29" w:rsidRPr="003D289B" w:rsidRDefault="00EF7C29" w:rsidP="00A56897">
      <w:pPr>
        <w:spacing w:after="120"/>
        <w:ind w:firstLine="567"/>
        <w:jc w:val="both"/>
        <w:rPr>
          <w:i/>
          <w:color w:val="auto"/>
        </w:rPr>
      </w:pPr>
      <w:r w:rsidRPr="003D289B">
        <w:rPr>
          <w:i/>
          <w:color w:val="auto"/>
        </w:rPr>
        <w:t>(</w:t>
      </w:r>
      <w:r w:rsidR="00953AA6">
        <w:rPr>
          <w:i/>
          <w:color w:val="auto"/>
        </w:rPr>
        <w:t>T</w:t>
      </w:r>
      <w:r w:rsidR="00953AA6" w:rsidRPr="00953AA6">
        <w:rPr>
          <w:i/>
          <w:color w:val="auto"/>
        </w:rPr>
        <w:t xml:space="preserve">ài liệu tuyên truyền theo nội dung trên được đăng tải trên Trang thông tin điện tử của Hội Nông dân tỉnh, tại địa chỉ website: http://hoinongdan.dongnai.gov.vn, chuyên mục “Tài liệu tuyên truyền/ Tài liệu </w:t>
      </w:r>
      <w:r w:rsidR="00953AA6">
        <w:rPr>
          <w:i/>
          <w:color w:val="auto"/>
        </w:rPr>
        <w:t>của tỉnh Hội</w:t>
      </w:r>
      <w:r w:rsidR="00953AA6" w:rsidRPr="00953AA6">
        <w:rPr>
          <w:i/>
          <w:color w:val="auto"/>
        </w:rPr>
        <w:t>”)./.</w:t>
      </w:r>
    </w:p>
    <w:p w14:paraId="4DD3BDAE" w14:textId="32800FB4" w:rsidR="008820E2" w:rsidRPr="00B43BEF" w:rsidRDefault="008820E2" w:rsidP="00A56897">
      <w:pPr>
        <w:spacing w:after="120"/>
        <w:ind w:firstLine="567"/>
        <w:jc w:val="both"/>
        <w:rPr>
          <w:color w:val="auto"/>
        </w:rPr>
      </w:pPr>
      <w:r w:rsidRPr="00B43BEF">
        <w:rPr>
          <w:color w:val="auto"/>
        </w:rPr>
        <w:t>Đề nghị Hội Nông dân các huyện</w:t>
      </w:r>
      <w:r w:rsidR="00DD0FDE">
        <w:rPr>
          <w:color w:val="auto"/>
        </w:rPr>
        <w:t>,</w:t>
      </w:r>
      <w:r w:rsidRPr="00B43BEF">
        <w:rPr>
          <w:color w:val="auto"/>
        </w:rPr>
        <w:t xml:space="preserve"> thành phố triển khai thực hiện và báo cáo kết quả </w:t>
      </w:r>
      <w:r w:rsidR="00DD0FDE">
        <w:rPr>
          <w:color w:val="auto"/>
        </w:rPr>
        <w:t>tuyên truyền về Hội Nông dân tỉnh</w:t>
      </w:r>
      <w:r w:rsidRPr="00B43BEF">
        <w:rPr>
          <w:color w:val="auto"/>
        </w:rPr>
        <w:t xml:space="preserve"> để tổng hợp theo quy định.</w:t>
      </w:r>
      <w:r w:rsidR="007F31C5">
        <w:rPr>
          <w:color w:val="auto"/>
        </w:rPr>
        <w:t>/.</w:t>
      </w:r>
    </w:p>
    <w:p w14:paraId="3BCF0C5C" w14:textId="77777777" w:rsidR="000A5C4B" w:rsidRPr="008403BA" w:rsidRDefault="000A5C4B" w:rsidP="000A5C4B">
      <w:pPr>
        <w:spacing w:after="120" w:line="276" w:lineRule="auto"/>
        <w:ind w:firstLine="630"/>
        <w:jc w:val="both"/>
        <w:rPr>
          <w:i/>
          <w:color w:val="auto"/>
          <w:sz w:val="8"/>
        </w:rPr>
      </w:pPr>
    </w:p>
    <w:tbl>
      <w:tblPr>
        <w:tblW w:w="8956" w:type="dxa"/>
        <w:tblInd w:w="108" w:type="dxa"/>
        <w:tblLook w:val="01E0" w:firstRow="1" w:lastRow="1" w:firstColumn="1" w:lastColumn="1" w:noHBand="0" w:noVBand="0"/>
      </w:tblPr>
      <w:tblGrid>
        <w:gridCol w:w="4503"/>
        <w:gridCol w:w="4453"/>
      </w:tblGrid>
      <w:tr w:rsidR="008403BA" w:rsidRPr="008403BA" w14:paraId="44F7D503" w14:textId="77777777" w:rsidTr="009122EA">
        <w:tc>
          <w:tcPr>
            <w:tcW w:w="4503" w:type="dxa"/>
            <w:shd w:val="clear" w:color="auto" w:fill="auto"/>
          </w:tcPr>
          <w:p w14:paraId="111A0C27" w14:textId="77777777" w:rsidR="000A5C4B" w:rsidRPr="008403BA" w:rsidRDefault="000A5C4B" w:rsidP="009122EA">
            <w:pPr>
              <w:rPr>
                <w:b/>
                <w:color w:val="auto"/>
                <w:sz w:val="24"/>
                <w:szCs w:val="24"/>
                <w:u w:val="single"/>
              </w:rPr>
            </w:pPr>
          </w:p>
          <w:p w14:paraId="2F50E8C5" w14:textId="77777777" w:rsidR="000A5C4B" w:rsidRPr="008403BA" w:rsidRDefault="000A5C4B" w:rsidP="009122EA">
            <w:pPr>
              <w:rPr>
                <w:color w:val="auto"/>
                <w:u w:val="single"/>
              </w:rPr>
            </w:pPr>
            <w:r w:rsidRPr="008403BA">
              <w:rPr>
                <w:color w:val="auto"/>
                <w:u w:val="single"/>
              </w:rPr>
              <w:t>Nơi nhận:</w:t>
            </w:r>
          </w:p>
          <w:p w14:paraId="4DFE94AC" w14:textId="77777777" w:rsidR="000A5C4B" w:rsidRPr="008403BA" w:rsidRDefault="000A5C4B" w:rsidP="009122EA">
            <w:pPr>
              <w:rPr>
                <w:color w:val="auto"/>
                <w:sz w:val="24"/>
                <w:szCs w:val="24"/>
              </w:rPr>
            </w:pPr>
            <w:r w:rsidRPr="008403BA">
              <w:rPr>
                <w:color w:val="auto"/>
                <w:sz w:val="24"/>
                <w:szCs w:val="24"/>
              </w:rPr>
              <w:t>- Như trên;</w:t>
            </w:r>
          </w:p>
          <w:p w14:paraId="52325CDD" w14:textId="77777777" w:rsidR="000A5C4B" w:rsidRPr="008403BA" w:rsidRDefault="000A5C4B" w:rsidP="009122EA">
            <w:pPr>
              <w:rPr>
                <w:color w:val="auto"/>
                <w:sz w:val="24"/>
                <w:szCs w:val="24"/>
              </w:rPr>
            </w:pPr>
            <w:r w:rsidRPr="008403BA">
              <w:rPr>
                <w:color w:val="auto"/>
                <w:sz w:val="24"/>
                <w:szCs w:val="24"/>
              </w:rPr>
              <w:t>- Ban Tuyên giáo Tỉnh ủy;</w:t>
            </w:r>
          </w:p>
          <w:p w14:paraId="71216DF0" w14:textId="77777777" w:rsidR="000A5C4B" w:rsidRPr="008403BA" w:rsidRDefault="000A5C4B" w:rsidP="009122EA">
            <w:pPr>
              <w:rPr>
                <w:color w:val="auto"/>
                <w:sz w:val="24"/>
                <w:szCs w:val="24"/>
              </w:rPr>
            </w:pPr>
            <w:r w:rsidRPr="008403BA">
              <w:rPr>
                <w:color w:val="auto"/>
                <w:sz w:val="24"/>
                <w:szCs w:val="24"/>
              </w:rPr>
              <w:t>- Thường trực HND tỉnh;</w:t>
            </w:r>
          </w:p>
          <w:p w14:paraId="2A83805B" w14:textId="77777777" w:rsidR="000A5C4B" w:rsidRPr="008403BA" w:rsidRDefault="000A5C4B" w:rsidP="009122EA">
            <w:pPr>
              <w:rPr>
                <w:color w:val="auto"/>
                <w:sz w:val="24"/>
                <w:szCs w:val="24"/>
              </w:rPr>
            </w:pPr>
            <w:r w:rsidRPr="008403BA">
              <w:rPr>
                <w:color w:val="auto"/>
                <w:sz w:val="24"/>
                <w:szCs w:val="24"/>
              </w:rPr>
              <w:t>- Các Ban, VP HND tỉnh;</w:t>
            </w:r>
          </w:p>
          <w:p w14:paraId="11DFF9C1" w14:textId="266127BA" w:rsidR="000A5C4B" w:rsidRPr="008403BA" w:rsidRDefault="000A5C4B" w:rsidP="009122EA">
            <w:pPr>
              <w:rPr>
                <w:b/>
                <w:color w:val="auto"/>
              </w:rPr>
            </w:pPr>
            <w:r w:rsidRPr="008403BA">
              <w:rPr>
                <w:color w:val="auto"/>
                <w:sz w:val="24"/>
                <w:szCs w:val="24"/>
              </w:rPr>
              <w:t>- Lưu VT, Ban XDH</w:t>
            </w:r>
            <w:r w:rsidR="004B217A">
              <w:rPr>
                <w:color w:val="auto"/>
                <w:sz w:val="24"/>
                <w:szCs w:val="24"/>
              </w:rPr>
              <w:t xml:space="preserve"> (TG)</w:t>
            </w:r>
            <w:r w:rsidRPr="008403BA">
              <w:rPr>
                <w:color w:val="auto"/>
                <w:sz w:val="24"/>
                <w:szCs w:val="24"/>
              </w:rPr>
              <w:t>.</w:t>
            </w:r>
          </w:p>
        </w:tc>
        <w:tc>
          <w:tcPr>
            <w:tcW w:w="4453" w:type="dxa"/>
            <w:shd w:val="clear" w:color="auto" w:fill="auto"/>
          </w:tcPr>
          <w:p w14:paraId="587D1AA8" w14:textId="77777777" w:rsidR="000A5C4B" w:rsidRPr="008403BA" w:rsidRDefault="000A5C4B" w:rsidP="009122EA">
            <w:pPr>
              <w:jc w:val="center"/>
              <w:rPr>
                <w:color w:val="auto"/>
              </w:rPr>
            </w:pPr>
            <w:r w:rsidRPr="008403BA">
              <w:rPr>
                <w:b/>
                <w:color w:val="auto"/>
              </w:rPr>
              <w:t>T/M BAN THƯỜNG VỤ</w:t>
            </w:r>
          </w:p>
          <w:p w14:paraId="52748C0D" w14:textId="77777777" w:rsidR="000A5C4B" w:rsidRPr="008403BA" w:rsidRDefault="000A5C4B" w:rsidP="009122EA">
            <w:pPr>
              <w:jc w:val="center"/>
              <w:rPr>
                <w:b/>
                <w:color w:val="auto"/>
              </w:rPr>
            </w:pPr>
            <w:r w:rsidRPr="008403BA">
              <w:rPr>
                <w:color w:val="auto"/>
              </w:rPr>
              <w:t>PHÓ CHỦ TỊCH THƯỜNG TRỰC</w:t>
            </w:r>
          </w:p>
          <w:p w14:paraId="5C2DB393" w14:textId="77777777" w:rsidR="000A5C4B" w:rsidRPr="008403BA" w:rsidRDefault="000A5C4B" w:rsidP="009122EA">
            <w:pPr>
              <w:jc w:val="center"/>
              <w:rPr>
                <w:b/>
                <w:color w:val="auto"/>
              </w:rPr>
            </w:pPr>
          </w:p>
          <w:p w14:paraId="604EFAF9" w14:textId="77777777" w:rsidR="000A5C4B" w:rsidRDefault="000A5C4B" w:rsidP="00D715FB">
            <w:pPr>
              <w:rPr>
                <w:b/>
                <w:color w:val="auto"/>
              </w:rPr>
            </w:pPr>
          </w:p>
          <w:p w14:paraId="5EC4DB34" w14:textId="53E926BD" w:rsidR="004E4626" w:rsidRPr="007F31C5" w:rsidRDefault="007F31C5" w:rsidP="007F31C5">
            <w:pPr>
              <w:jc w:val="center"/>
              <w:rPr>
                <w:color w:val="auto"/>
              </w:rPr>
            </w:pPr>
            <w:r>
              <w:rPr>
                <w:b/>
                <w:color w:val="auto"/>
              </w:rPr>
              <w:br/>
            </w:r>
            <w:r w:rsidRPr="007F31C5">
              <w:rPr>
                <w:color w:val="auto"/>
              </w:rPr>
              <w:t>(đã ký)</w:t>
            </w:r>
          </w:p>
          <w:p w14:paraId="5A7EC060" w14:textId="77777777" w:rsidR="00F57B38" w:rsidRPr="00DB314A" w:rsidRDefault="00F57B38" w:rsidP="00D715FB">
            <w:pPr>
              <w:rPr>
                <w:b/>
                <w:color w:val="auto"/>
                <w:sz w:val="56"/>
              </w:rPr>
            </w:pPr>
          </w:p>
          <w:p w14:paraId="70032D90" w14:textId="77777777" w:rsidR="000A5C4B" w:rsidRPr="008403BA" w:rsidRDefault="000A5C4B" w:rsidP="009122EA">
            <w:pPr>
              <w:jc w:val="center"/>
              <w:rPr>
                <w:b/>
                <w:color w:val="auto"/>
              </w:rPr>
            </w:pPr>
            <w:r w:rsidRPr="008403BA">
              <w:rPr>
                <w:b/>
                <w:color w:val="auto"/>
              </w:rPr>
              <w:t>Hồ Thị Sự</w:t>
            </w:r>
          </w:p>
        </w:tc>
      </w:tr>
      <w:tr w:rsidR="00F800F4" w:rsidRPr="008403BA" w14:paraId="2F636BBB" w14:textId="77777777" w:rsidTr="009122EA">
        <w:tc>
          <w:tcPr>
            <w:tcW w:w="4503" w:type="dxa"/>
            <w:shd w:val="clear" w:color="auto" w:fill="auto"/>
          </w:tcPr>
          <w:p w14:paraId="19A91F0A" w14:textId="77777777" w:rsidR="00F800F4" w:rsidRPr="008403BA" w:rsidRDefault="00F800F4" w:rsidP="009122EA">
            <w:pPr>
              <w:rPr>
                <w:b/>
                <w:color w:val="auto"/>
                <w:sz w:val="24"/>
                <w:szCs w:val="24"/>
                <w:u w:val="single"/>
              </w:rPr>
            </w:pPr>
          </w:p>
        </w:tc>
        <w:tc>
          <w:tcPr>
            <w:tcW w:w="4453" w:type="dxa"/>
            <w:shd w:val="clear" w:color="auto" w:fill="auto"/>
          </w:tcPr>
          <w:p w14:paraId="081882ED" w14:textId="77777777" w:rsidR="00F800F4" w:rsidRPr="008403BA" w:rsidRDefault="00F800F4" w:rsidP="00DB314A">
            <w:pPr>
              <w:rPr>
                <w:b/>
                <w:color w:val="auto"/>
              </w:rPr>
            </w:pPr>
          </w:p>
        </w:tc>
      </w:tr>
    </w:tbl>
    <w:p w14:paraId="72B3BCE9" w14:textId="77777777" w:rsidR="000A5C4B" w:rsidRPr="008403BA" w:rsidRDefault="000A5C4B" w:rsidP="00AA2547">
      <w:pPr>
        <w:spacing w:after="120" w:line="276" w:lineRule="auto"/>
        <w:jc w:val="both"/>
        <w:rPr>
          <w:color w:val="auto"/>
        </w:rPr>
      </w:pPr>
    </w:p>
    <w:sectPr w:rsidR="000A5C4B" w:rsidRPr="008403BA" w:rsidSect="00DB314A">
      <w:footerReference w:type="default" r:id="rId9"/>
      <w:pgSz w:w="11907" w:h="16840" w:code="9"/>
      <w:pgMar w:top="851" w:right="851" w:bottom="568" w:left="1701" w:header="0" w:footer="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4BF9" w14:textId="77777777" w:rsidR="004A3710" w:rsidRDefault="004A3710" w:rsidP="0073199D">
      <w:r>
        <w:separator/>
      </w:r>
    </w:p>
  </w:endnote>
  <w:endnote w:type="continuationSeparator" w:id="0">
    <w:p w14:paraId="4F59C1DB" w14:textId="77777777" w:rsidR="004A3710" w:rsidRDefault="004A3710" w:rsidP="0073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D4A8" w14:textId="77777777" w:rsidR="009122EA" w:rsidRDefault="00912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557B6" w14:textId="77777777" w:rsidR="004A3710" w:rsidRDefault="004A3710" w:rsidP="0073199D">
      <w:r>
        <w:separator/>
      </w:r>
    </w:p>
  </w:footnote>
  <w:footnote w:type="continuationSeparator" w:id="0">
    <w:p w14:paraId="1FABEE14" w14:textId="77777777" w:rsidR="004A3710" w:rsidRDefault="004A3710" w:rsidP="0073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570F6"/>
    <w:multiLevelType w:val="hybridMultilevel"/>
    <w:tmpl w:val="FFEC8DDC"/>
    <w:lvl w:ilvl="0" w:tplc="E0EECAE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DE"/>
    <w:rsid w:val="00000DC7"/>
    <w:rsid w:val="000047F0"/>
    <w:rsid w:val="00007564"/>
    <w:rsid w:val="00010B61"/>
    <w:rsid w:val="00012AD0"/>
    <w:rsid w:val="000222DE"/>
    <w:rsid w:val="000357B9"/>
    <w:rsid w:val="00041094"/>
    <w:rsid w:val="000432C7"/>
    <w:rsid w:val="000455FB"/>
    <w:rsid w:val="00046015"/>
    <w:rsid w:val="00057FEC"/>
    <w:rsid w:val="00063BD6"/>
    <w:rsid w:val="00077016"/>
    <w:rsid w:val="00081A2D"/>
    <w:rsid w:val="000824CF"/>
    <w:rsid w:val="00084ACE"/>
    <w:rsid w:val="000A5C4B"/>
    <w:rsid w:val="000C1CF9"/>
    <w:rsid w:val="000D1ECA"/>
    <w:rsid w:val="000D2767"/>
    <w:rsid w:val="000E0042"/>
    <w:rsid w:val="000E264A"/>
    <w:rsid w:val="000E4C36"/>
    <w:rsid w:val="000E73EA"/>
    <w:rsid w:val="000F0A77"/>
    <w:rsid w:val="000F66D6"/>
    <w:rsid w:val="0010104F"/>
    <w:rsid w:val="00111CAC"/>
    <w:rsid w:val="001303AD"/>
    <w:rsid w:val="00131519"/>
    <w:rsid w:val="00144089"/>
    <w:rsid w:val="001469B2"/>
    <w:rsid w:val="0015151F"/>
    <w:rsid w:val="00157413"/>
    <w:rsid w:val="001579FA"/>
    <w:rsid w:val="00161D75"/>
    <w:rsid w:val="001713D5"/>
    <w:rsid w:val="001744BA"/>
    <w:rsid w:val="00176AC7"/>
    <w:rsid w:val="00182F3E"/>
    <w:rsid w:val="00186CD8"/>
    <w:rsid w:val="0019007A"/>
    <w:rsid w:val="00193E5F"/>
    <w:rsid w:val="00195490"/>
    <w:rsid w:val="001B5893"/>
    <w:rsid w:val="001C0934"/>
    <w:rsid w:val="001D2700"/>
    <w:rsid w:val="001E1375"/>
    <w:rsid w:val="001E3E8B"/>
    <w:rsid w:val="001F0519"/>
    <w:rsid w:val="001F0C6A"/>
    <w:rsid w:val="001F64C0"/>
    <w:rsid w:val="001F6789"/>
    <w:rsid w:val="00202EF0"/>
    <w:rsid w:val="00205D86"/>
    <w:rsid w:val="002101F6"/>
    <w:rsid w:val="00222B20"/>
    <w:rsid w:val="00240775"/>
    <w:rsid w:val="00240885"/>
    <w:rsid w:val="002433E6"/>
    <w:rsid w:val="002454C6"/>
    <w:rsid w:val="002462F9"/>
    <w:rsid w:val="002478C4"/>
    <w:rsid w:val="00253F7F"/>
    <w:rsid w:val="002547D6"/>
    <w:rsid w:val="00277674"/>
    <w:rsid w:val="0029728B"/>
    <w:rsid w:val="002A72C4"/>
    <w:rsid w:val="002B0350"/>
    <w:rsid w:val="002B1336"/>
    <w:rsid w:val="002B668B"/>
    <w:rsid w:val="002B74AF"/>
    <w:rsid w:val="002C1BEF"/>
    <w:rsid w:val="002C3208"/>
    <w:rsid w:val="002C4266"/>
    <w:rsid w:val="002C50ED"/>
    <w:rsid w:val="002D6F6D"/>
    <w:rsid w:val="002F3FBB"/>
    <w:rsid w:val="002F40F8"/>
    <w:rsid w:val="002F65CA"/>
    <w:rsid w:val="00301617"/>
    <w:rsid w:val="003109CE"/>
    <w:rsid w:val="003165A2"/>
    <w:rsid w:val="0033337B"/>
    <w:rsid w:val="003351E7"/>
    <w:rsid w:val="00350CD9"/>
    <w:rsid w:val="00351A73"/>
    <w:rsid w:val="00362B67"/>
    <w:rsid w:val="0037114D"/>
    <w:rsid w:val="003711D3"/>
    <w:rsid w:val="00371DB8"/>
    <w:rsid w:val="00373748"/>
    <w:rsid w:val="0039228C"/>
    <w:rsid w:val="0039241E"/>
    <w:rsid w:val="003A66F2"/>
    <w:rsid w:val="003B3E7B"/>
    <w:rsid w:val="003B50E2"/>
    <w:rsid w:val="003C3938"/>
    <w:rsid w:val="003D1DC5"/>
    <w:rsid w:val="003D289B"/>
    <w:rsid w:val="003E07C5"/>
    <w:rsid w:val="003E364D"/>
    <w:rsid w:val="004311D9"/>
    <w:rsid w:val="00431893"/>
    <w:rsid w:val="00433384"/>
    <w:rsid w:val="0043455A"/>
    <w:rsid w:val="00451F90"/>
    <w:rsid w:val="00454D87"/>
    <w:rsid w:val="0046760F"/>
    <w:rsid w:val="00473288"/>
    <w:rsid w:val="004817A7"/>
    <w:rsid w:val="00486FBC"/>
    <w:rsid w:val="0049289C"/>
    <w:rsid w:val="004938D5"/>
    <w:rsid w:val="004A0A35"/>
    <w:rsid w:val="004A0FD8"/>
    <w:rsid w:val="004A1F02"/>
    <w:rsid w:val="004A3710"/>
    <w:rsid w:val="004A7CCC"/>
    <w:rsid w:val="004B217A"/>
    <w:rsid w:val="004B27F6"/>
    <w:rsid w:val="004B59C0"/>
    <w:rsid w:val="004D4F90"/>
    <w:rsid w:val="004E1ACC"/>
    <w:rsid w:val="004E1DBF"/>
    <w:rsid w:val="004E2C90"/>
    <w:rsid w:val="004E4626"/>
    <w:rsid w:val="004E683C"/>
    <w:rsid w:val="004F49F8"/>
    <w:rsid w:val="004F5968"/>
    <w:rsid w:val="005019E1"/>
    <w:rsid w:val="005079EB"/>
    <w:rsid w:val="005160BE"/>
    <w:rsid w:val="00517DF2"/>
    <w:rsid w:val="0053279A"/>
    <w:rsid w:val="005340F1"/>
    <w:rsid w:val="0055314A"/>
    <w:rsid w:val="005568D7"/>
    <w:rsid w:val="00557D03"/>
    <w:rsid w:val="005711A5"/>
    <w:rsid w:val="00583C81"/>
    <w:rsid w:val="005920D4"/>
    <w:rsid w:val="005A0CA9"/>
    <w:rsid w:val="005A5484"/>
    <w:rsid w:val="005B07DD"/>
    <w:rsid w:val="005B2AC8"/>
    <w:rsid w:val="005B3E42"/>
    <w:rsid w:val="005C0AD9"/>
    <w:rsid w:val="005C0F7A"/>
    <w:rsid w:val="005C6283"/>
    <w:rsid w:val="005C65D8"/>
    <w:rsid w:val="005D0CF9"/>
    <w:rsid w:val="005D12BB"/>
    <w:rsid w:val="005D34F3"/>
    <w:rsid w:val="005D4545"/>
    <w:rsid w:val="005E2324"/>
    <w:rsid w:val="005E2AD8"/>
    <w:rsid w:val="005F6C23"/>
    <w:rsid w:val="005F732A"/>
    <w:rsid w:val="00604120"/>
    <w:rsid w:val="0061356E"/>
    <w:rsid w:val="00616FAC"/>
    <w:rsid w:val="00620A3B"/>
    <w:rsid w:val="0062197C"/>
    <w:rsid w:val="006265E9"/>
    <w:rsid w:val="006301EE"/>
    <w:rsid w:val="006364EE"/>
    <w:rsid w:val="00637D9A"/>
    <w:rsid w:val="0064457D"/>
    <w:rsid w:val="00662594"/>
    <w:rsid w:val="0066572B"/>
    <w:rsid w:val="00674B1F"/>
    <w:rsid w:val="0067660E"/>
    <w:rsid w:val="00676FF5"/>
    <w:rsid w:val="0068069F"/>
    <w:rsid w:val="0069238F"/>
    <w:rsid w:val="00692BC1"/>
    <w:rsid w:val="00696E4A"/>
    <w:rsid w:val="006D7B45"/>
    <w:rsid w:val="006E259A"/>
    <w:rsid w:val="006E6801"/>
    <w:rsid w:val="00702492"/>
    <w:rsid w:val="00702B0F"/>
    <w:rsid w:val="00707B81"/>
    <w:rsid w:val="00713AE6"/>
    <w:rsid w:val="00715F79"/>
    <w:rsid w:val="007214B1"/>
    <w:rsid w:val="00721C77"/>
    <w:rsid w:val="0073199D"/>
    <w:rsid w:val="00754474"/>
    <w:rsid w:val="00757CF1"/>
    <w:rsid w:val="007649E9"/>
    <w:rsid w:val="00765049"/>
    <w:rsid w:val="007704BD"/>
    <w:rsid w:val="00773928"/>
    <w:rsid w:val="00777740"/>
    <w:rsid w:val="007866A0"/>
    <w:rsid w:val="00791297"/>
    <w:rsid w:val="007A30C9"/>
    <w:rsid w:val="007A31F8"/>
    <w:rsid w:val="007A5601"/>
    <w:rsid w:val="007A5F3A"/>
    <w:rsid w:val="007D0B35"/>
    <w:rsid w:val="007D2264"/>
    <w:rsid w:val="007F31C5"/>
    <w:rsid w:val="00801F7A"/>
    <w:rsid w:val="00802D75"/>
    <w:rsid w:val="00804E11"/>
    <w:rsid w:val="008067AE"/>
    <w:rsid w:val="00811070"/>
    <w:rsid w:val="00811F4C"/>
    <w:rsid w:val="008208E9"/>
    <w:rsid w:val="008403BA"/>
    <w:rsid w:val="00841941"/>
    <w:rsid w:val="00843B93"/>
    <w:rsid w:val="00856362"/>
    <w:rsid w:val="008564D6"/>
    <w:rsid w:val="008579C2"/>
    <w:rsid w:val="00857CAD"/>
    <w:rsid w:val="008601C1"/>
    <w:rsid w:val="00864CBF"/>
    <w:rsid w:val="008709E4"/>
    <w:rsid w:val="0087770B"/>
    <w:rsid w:val="00881083"/>
    <w:rsid w:val="008820E2"/>
    <w:rsid w:val="008938A0"/>
    <w:rsid w:val="008A2592"/>
    <w:rsid w:val="008B4BE4"/>
    <w:rsid w:val="008B6E03"/>
    <w:rsid w:val="008C0304"/>
    <w:rsid w:val="008C63B1"/>
    <w:rsid w:val="008D0241"/>
    <w:rsid w:val="008D0E25"/>
    <w:rsid w:val="008D30E6"/>
    <w:rsid w:val="008D4312"/>
    <w:rsid w:val="008E646E"/>
    <w:rsid w:val="008F7612"/>
    <w:rsid w:val="008F7E7B"/>
    <w:rsid w:val="009037E9"/>
    <w:rsid w:val="00905DB0"/>
    <w:rsid w:val="00907D94"/>
    <w:rsid w:val="009122EA"/>
    <w:rsid w:val="00927A57"/>
    <w:rsid w:val="0093606B"/>
    <w:rsid w:val="00941C9F"/>
    <w:rsid w:val="00942517"/>
    <w:rsid w:val="00953AA6"/>
    <w:rsid w:val="009608B5"/>
    <w:rsid w:val="00961B3C"/>
    <w:rsid w:val="009753AC"/>
    <w:rsid w:val="009759C2"/>
    <w:rsid w:val="009810CA"/>
    <w:rsid w:val="00982866"/>
    <w:rsid w:val="00985921"/>
    <w:rsid w:val="00986460"/>
    <w:rsid w:val="009864B0"/>
    <w:rsid w:val="00986528"/>
    <w:rsid w:val="00991AAD"/>
    <w:rsid w:val="009A3622"/>
    <w:rsid w:val="009B12A5"/>
    <w:rsid w:val="009B209B"/>
    <w:rsid w:val="009B39D6"/>
    <w:rsid w:val="009B6EAF"/>
    <w:rsid w:val="009C2875"/>
    <w:rsid w:val="009D3717"/>
    <w:rsid w:val="009D5E9C"/>
    <w:rsid w:val="009E00CD"/>
    <w:rsid w:val="009E2A50"/>
    <w:rsid w:val="009E7E65"/>
    <w:rsid w:val="009F083B"/>
    <w:rsid w:val="00A05971"/>
    <w:rsid w:val="00A05FF8"/>
    <w:rsid w:val="00A1385F"/>
    <w:rsid w:val="00A23186"/>
    <w:rsid w:val="00A2384E"/>
    <w:rsid w:val="00A3510F"/>
    <w:rsid w:val="00A3539D"/>
    <w:rsid w:val="00A54ABD"/>
    <w:rsid w:val="00A56897"/>
    <w:rsid w:val="00A60EC7"/>
    <w:rsid w:val="00A630CD"/>
    <w:rsid w:val="00A70246"/>
    <w:rsid w:val="00A76449"/>
    <w:rsid w:val="00A8225B"/>
    <w:rsid w:val="00A843C4"/>
    <w:rsid w:val="00A87191"/>
    <w:rsid w:val="00A9117F"/>
    <w:rsid w:val="00A93380"/>
    <w:rsid w:val="00A9525B"/>
    <w:rsid w:val="00A9692D"/>
    <w:rsid w:val="00AA2547"/>
    <w:rsid w:val="00AA6449"/>
    <w:rsid w:val="00AB651B"/>
    <w:rsid w:val="00AC0AC0"/>
    <w:rsid w:val="00AC1939"/>
    <w:rsid w:val="00AC278E"/>
    <w:rsid w:val="00AC6CD2"/>
    <w:rsid w:val="00AD12DC"/>
    <w:rsid w:val="00AD6BD2"/>
    <w:rsid w:val="00AE0035"/>
    <w:rsid w:val="00B07E58"/>
    <w:rsid w:val="00B12E66"/>
    <w:rsid w:val="00B13E4F"/>
    <w:rsid w:val="00B2085D"/>
    <w:rsid w:val="00B2226D"/>
    <w:rsid w:val="00B43BEF"/>
    <w:rsid w:val="00B47F94"/>
    <w:rsid w:val="00B54904"/>
    <w:rsid w:val="00B6704D"/>
    <w:rsid w:val="00B818F8"/>
    <w:rsid w:val="00BA2832"/>
    <w:rsid w:val="00BA4D79"/>
    <w:rsid w:val="00BA515B"/>
    <w:rsid w:val="00BA5182"/>
    <w:rsid w:val="00BA526F"/>
    <w:rsid w:val="00BB195C"/>
    <w:rsid w:val="00BB69CE"/>
    <w:rsid w:val="00BB73A9"/>
    <w:rsid w:val="00BC1A49"/>
    <w:rsid w:val="00BC4A34"/>
    <w:rsid w:val="00BC7006"/>
    <w:rsid w:val="00BD4058"/>
    <w:rsid w:val="00BD5329"/>
    <w:rsid w:val="00BD6D6E"/>
    <w:rsid w:val="00BE58AB"/>
    <w:rsid w:val="00BF4B20"/>
    <w:rsid w:val="00BF60E4"/>
    <w:rsid w:val="00C112E3"/>
    <w:rsid w:val="00C17E36"/>
    <w:rsid w:val="00C32889"/>
    <w:rsid w:val="00C4140A"/>
    <w:rsid w:val="00C435EF"/>
    <w:rsid w:val="00C45D45"/>
    <w:rsid w:val="00C526A9"/>
    <w:rsid w:val="00C53FCA"/>
    <w:rsid w:val="00C72AC9"/>
    <w:rsid w:val="00C82470"/>
    <w:rsid w:val="00C93505"/>
    <w:rsid w:val="00C97EC3"/>
    <w:rsid w:val="00CA678F"/>
    <w:rsid w:val="00CB1706"/>
    <w:rsid w:val="00CD0E90"/>
    <w:rsid w:val="00CD698D"/>
    <w:rsid w:val="00CD7CFE"/>
    <w:rsid w:val="00CF1043"/>
    <w:rsid w:val="00D01DD7"/>
    <w:rsid w:val="00D031F1"/>
    <w:rsid w:val="00D0429E"/>
    <w:rsid w:val="00D05862"/>
    <w:rsid w:val="00D06F22"/>
    <w:rsid w:val="00D148A8"/>
    <w:rsid w:val="00D17DB1"/>
    <w:rsid w:val="00D20707"/>
    <w:rsid w:val="00D21CB8"/>
    <w:rsid w:val="00D27DD5"/>
    <w:rsid w:val="00D415D2"/>
    <w:rsid w:val="00D47A99"/>
    <w:rsid w:val="00D54705"/>
    <w:rsid w:val="00D57FE8"/>
    <w:rsid w:val="00D62683"/>
    <w:rsid w:val="00D652D7"/>
    <w:rsid w:val="00D715FB"/>
    <w:rsid w:val="00D81995"/>
    <w:rsid w:val="00D83A92"/>
    <w:rsid w:val="00D95836"/>
    <w:rsid w:val="00D95ECB"/>
    <w:rsid w:val="00D97221"/>
    <w:rsid w:val="00DA0A8B"/>
    <w:rsid w:val="00DA631A"/>
    <w:rsid w:val="00DA7D8A"/>
    <w:rsid w:val="00DB0B9D"/>
    <w:rsid w:val="00DB314A"/>
    <w:rsid w:val="00DD0FDE"/>
    <w:rsid w:val="00DD2EF1"/>
    <w:rsid w:val="00DD71D5"/>
    <w:rsid w:val="00DE11E8"/>
    <w:rsid w:val="00DE2548"/>
    <w:rsid w:val="00DE3665"/>
    <w:rsid w:val="00DE6FA3"/>
    <w:rsid w:val="00DF0833"/>
    <w:rsid w:val="00DF1719"/>
    <w:rsid w:val="00E13949"/>
    <w:rsid w:val="00E22CFA"/>
    <w:rsid w:val="00E406F8"/>
    <w:rsid w:val="00E57F36"/>
    <w:rsid w:val="00E6111F"/>
    <w:rsid w:val="00E62150"/>
    <w:rsid w:val="00E746C1"/>
    <w:rsid w:val="00E75115"/>
    <w:rsid w:val="00E7718A"/>
    <w:rsid w:val="00EA01B8"/>
    <w:rsid w:val="00EA33E7"/>
    <w:rsid w:val="00EA438C"/>
    <w:rsid w:val="00EC0535"/>
    <w:rsid w:val="00EC2850"/>
    <w:rsid w:val="00EC5598"/>
    <w:rsid w:val="00EE7FBC"/>
    <w:rsid w:val="00EF60E7"/>
    <w:rsid w:val="00EF717D"/>
    <w:rsid w:val="00EF7312"/>
    <w:rsid w:val="00EF788B"/>
    <w:rsid w:val="00EF7C29"/>
    <w:rsid w:val="00F02DD2"/>
    <w:rsid w:val="00F03C3C"/>
    <w:rsid w:val="00F0775F"/>
    <w:rsid w:val="00F07DFE"/>
    <w:rsid w:val="00F118E8"/>
    <w:rsid w:val="00F22A67"/>
    <w:rsid w:val="00F44721"/>
    <w:rsid w:val="00F45E5F"/>
    <w:rsid w:val="00F46318"/>
    <w:rsid w:val="00F54AD6"/>
    <w:rsid w:val="00F57B38"/>
    <w:rsid w:val="00F6367B"/>
    <w:rsid w:val="00F63DE7"/>
    <w:rsid w:val="00F65625"/>
    <w:rsid w:val="00F7607B"/>
    <w:rsid w:val="00F76B8B"/>
    <w:rsid w:val="00F800F4"/>
    <w:rsid w:val="00F9069A"/>
    <w:rsid w:val="00F94E4D"/>
    <w:rsid w:val="00FA18FC"/>
    <w:rsid w:val="00FA7437"/>
    <w:rsid w:val="00FA7ED0"/>
    <w:rsid w:val="00FB052E"/>
    <w:rsid w:val="00FB3667"/>
    <w:rsid w:val="00FB4BA7"/>
    <w:rsid w:val="00FB5E96"/>
    <w:rsid w:val="00FC0C7D"/>
    <w:rsid w:val="00FD3816"/>
    <w:rsid w:val="00FD73C1"/>
    <w:rsid w:val="00FD7F03"/>
    <w:rsid w:val="00FE4753"/>
    <w:rsid w:val="00FE7653"/>
    <w:rsid w:val="00FF1C16"/>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CB1706"/>
    <w:rPr>
      <w:b/>
      <w:bCs/>
    </w:rPr>
  </w:style>
  <w:style w:type="character" w:styleId="Emphasis">
    <w:name w:val="Emphasis"/>
    <w:uiPriority w:val="20"/>
    <w:qFormat/>
    <w:rsid w:val="00CB17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E"/>
    <w:pPr>
      <w:spacing w:after="0" w:line="240" w:lineRule="auto"/>
    </w:pPr>
    <w:rPr>
      <w:rFonts w:ascii="Times New Roman" w:eastAsia="Times New Roman" w:hAnsi="Times New Roman" w:cs="Times New Roman"/>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9D"/>
    <w:pPr>
      <w:tabs>
        <w:tab w:val="center" w:pos="4680"/>
        <w:tab w:val="right" w:pos="9360"/>
      </w:tabs>
    </w:pPr>
  </w:style>
  <w:style w:type="character" w:customStyle="1" w:styleId="HeaderChar">
    <w:name w:val="Header Char"/>
    <w:basedOn w:val="DefaultParagraphFont"/>
    <w:link w:val="Header"/>
    <w:uiPriority w:val="99"/>
    <w:rsid w:val="0073199D"/>
    <w:rPr>
      <w:rFonts w:ascii="Times New Roman" w:eastAsia="Times New Roman" w:hAnsi="Times New Roman" w:cs="Times New Roman"/>
      <w:color w:val="333333"/>
      <w:sz w:val="28"/>
      <w:szCs w:val="28"/>
    </w:rPr>
  </w:style>
  <w:style w:type="paragraph" w:styleId="Footer">
    <w:name w:val="footer"/>
    <w:basedOn w:val="Normal"/>
    <w:link w:val="FooterChar"/>
    <w:uiPriority w:val="99"/>
    <w:unhideWhenUsed/>
    <w:rsid w:val="0073199D"/>
    <w:pPr>
      <w:tabs>
        <w:tab w:val="center" w:pos="4680"/>
        <w:tab w:val="right" w:pos="9360"/>
      </w:tabs>
    </w:pPr>
  </w:style>
  <w:style w:type="character" w:customStyle="1" w:styleId="FooterChar">
    <w:name w:val="Footer Char"/>
    <w:basedOn w:val="DefaultParagraphFont"/>
    <w:link w:val="Footer"/>
    <w:uiPriority w:val="99"/>
    <w:rsid w:val="0073199D"/>
    <w:rPr>
      <w:rFonts w:ascii="Times New Roman" w:eastAsia="Times New Roman" w:hAnsi="Times New Roman" w:cs="Times New Roman"/>
      <w:color w:val="333333"/>
      <w:sz w:val="28"/>
      <w:szCs w:val="28"/>
    </w:rPr>
  </w:style>
  <w:style w:type="paragraph" w:styleId="ListParagraph">
    <w:name w:val="List Paragraph"/>
    <w:basedOn w:val="Normal"/>
    <w:uiPriority w:val="34"/>
    <w:qFormat/>
    <w:rsid w:val="008F7612"/>
    <w:pPr>
      <w:ind w:left="720"/>
      <w:contextualSpacing/>
    </w:pPr>
  </w:style>
  <w:style w:type="character" w:styleId="Hyperlink">
    <w:name w:val="Hyperlink"/>
    <w:basedOn w:val="DefaultParagraphFont"/>
    <w:uiPriority w:val="99"/>
    <w:unhideWhenUsed/>
    <w:rsid w:val="004E683C"/>
    <w:rPr>
      <w:color w:val="0000FF" w:themeColor="hyperlink"/>
      <w:u w:val="single"/>
    </w:rPr>
  </w:style>
  <w:style w:type="character" w:customStyle="1" w:styleId="apple-converted-space">
    <w:name w:val="apple-converted-space"/>
    <w:basedOn w:val="DefaultParagraphFont"/>
    <w:rsid w:val="00982866"/>
  </w:style>
  <w:style w:type="paragraph" w:customStyle="1" w:styleId="Char">
    <w:name w:val="Char"/>
    <w:basedOn w:val="Normal"/>
    <w:rsid w:val="00EA33E7"/>
    <w:pPr>
      <w:spacing w:after="160" w:line="240" w:lineRule="exact"/>
      <w:textAlignment w:val="baseline"/>
    </w:pPr>
    <w:rPr>
      <w:rFonts w:ascii="Verdana" w:eastAsia="MS Mincho" w:hAnsi="Verdana"/>
      <w:color w:val="auto"/>
      <w:sz w:val="20"/>
      <w:szCs w:val="20"/>
      <w:lang w:val="en-GB"/>
    </w:rPr>
  </w:style>
  <w:style w:type="table" w:styleId="TableGrid">
    <w:name w:val="Table Grid"/>
    <w:basedOn w:val="TableNormal"/>
    <w:uiPriority w:val="59"/>
    <w:rsid w:val="000A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0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D9"/>
    <w:rPr>
      <w:rFonts w:ascii="Segoe UI" w:eastAsia="Times New Roman" w:hAnsi="Segoe UI" w:cs="Segoe UI"/>
      <w:color w:val="333333"/>
      <w:sz w:val="18"/>
      <w:szCs w:val="18"/>
    </w:rPr>
  </w:style>
  <w:style w:type="paragraph" w:styleId="NormalWeb">
    <w:name w:val="Normal (Web)"/>
    <w:basedOn w:val="Normal"/>
    <w:uiPriority w:val="99"/>
    <w:rsid w:val="001303AD"/>
    <w:pPr>
      <w:spacing w:before="100" w:beforeAutospacing="1" w:after="100" w:afterAutospacing="1"/>
    </w:pPr>
    <w:rPr>
      <w:color w:val="auto"/>
      <w:sz w:val="24"/>
      <w:szCs w:val="24"/>
    </w:rPr>
  </w:style>
  <w:style w:type="paragraph" w:customStyle="1" w:styleId="vanbnnidung1">
    <w:name w:val="vanbnnidung1"/>
    <w:basedOn w:val="Normal"/>
    <w:rsid w:val="0066572B"/>
    <w:pPr>
      <w:spacing w:before="100" w:beforeAutospacing="1" w:after="100" w:afterAutospacing="1"/>
    </w:pPr>
    <w:rPr>
      <w:color w:val="auto"/>
      <w:sz w:val="24"/>
      <w:szCs w:val="24"/>
    </w:rPr>
  </w:style>
  <w:style w:type="character" w:customStyle="1" w:styleId="UnresolvedMention">
    <w:name w:val="Unresolved Mention"/>
    <w:basedOn w:val="DefaultParagraphFont"/>
    <w:uiPriority w:val="99"/>
    <w:semiHidden/>
    <w:unhideWhenUsed/>
    <w:rsid w:val="002F65CA"/>
    <w:rPr>
      <w:color w:val="605E5C"/>
      <w:shd w:val="clear" w:color="auto" w:fill="E1DFDD"/>
    </w:rPr>
  </w:style>
  <w:style w:type="character" w:styleId="Strong">
    <w:name w:val="Strong"/>
    <w:uiPriority w:val="22"/>
    <w:qFormat/>
    <w:rsid w:val="00CB1706"/>
    <w:rPr>
      <w:b/>
      <w:bCs/>
    </w:rPr>
  </w:style>
  <w:style w:type="character" w:styleId="Emphasis">
    <w:name w:val="Emphasis"/>
    <w:uiPriority w:val="20"/>
    <w:qFormat/>
    <w:rsid w:val="00CB17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251">
      <w:bodyDiv w:val="1"/>
      <w:marLeft w:val="0"/>
      <w:marRight w:val="0"/>
      <w:marTop w:val="0"/>
      <w:marBottom w:val="0"/>
      <w:divBdr>
        <w:top w:val="none" w:sz="0" w:space="0" w:color="auto"/>
        <w:left w:val="none" w:sz="0" w:space="0" w:color="auto"/>
        <w:bottom w:val="none" w:sz="0" w:space="0" w:color="auto"/>
        <w:right w:val="none" w:sz="0" w:space="0" w:color="auto"/>
      </w:divBdr>
    </w:div>
    <w:div w:id="303509628">
      <w:bodyDiv w:val="1"/>
      <w:marLeft w:val="0"/>
      <w:marRight w:val="0"/>
      <w:marTop w:val="0"/>
      <w:marBottom w:val="0"/>
      <w:divBdr>
        <w:top w:val="none" w:sz="0" w:space="0" w:color="auto"/>
        <w:left w:val="none" w:sz="0" w:space="0" w:color="auto"/>
        <w:bottom w:val="none" w:sz="0" w:space="0" w:color="auto"/>
        <w:right w:val="none" w:sz="0" w:space="0" w:color="auto"/>
      </w:divBdr>
    </w:div>
    <w:div w:id="843478015">
      <w:bodyDiv w:val="1"/>
      <w:marLeft w:val="0"/>
      <w:marRight w:val="0"/>
      <w:marTop w:val="0"/>
      <w:marBottom w:val="0"/>
      <w:divBdr>
        <w:top w:val="none" w:sz="0" w:space="0" w:color="auto"/>
        <w:left w:val="none" w:sz="0" w:space="0" w:color="auto"/>
        <w:bottom w:val="none" w:sz="0" w:space="0" w:color="auto"/>
        <w:right w:val="none" w:sz="0" w:space="0" w:color="auto"/>
      </w:divBdr>
      <w:divsChild>
        <w:div w:id="1079792537">
          <w:marLeft w:val="0"/>
          <w:marRight w:val="0"/>
          <w:marTop w:val="0"/>
          <w:marBottom w:val="0"/>
          <w:divBdr>
            <w:top w:val="none" w:sz="0" w:space="0" w:color="auto"/>
            <w:left w:val="none" w:sz="0" w:space="0" w:color="auto"/>
            <w:bottom w:val="none" w:sz="0" w:space="0" w:color="auto"/>
            <w:right w:val="none" w:sz="0" w:space="0" w:color="auto"/>
          </w:divBdr>
          <w:divsChild>
            <w:div w:id="229313038">
              <w:marLeft w:val="0"/>
              <w:marRight w:val="0"/>
              <w:marTop w:val="0"/>
              <w:marBottom w:val="0"/>
              <w:divBdr>
                <w:top w:val="none" w:sz="0" w:space="0" w:color="auto"/>
                <w:left w:val="none" w:sz="0" w:space="0" w:color="auto"/>
                <w:bottom w:val="none" w:sz="0" w:space="0" w:color="auto"/>
                <w:right w:val="none" w:sz="0" w:space="0" w:color="auto"/>
              </w:divBdr>
            </w:div>
            <w:div w:id="1388845319">
              <w:marLeft w:val="0"/>
              <w:marRight w:val="0"/>
              <w:marTop w:val="0"/>
              <w:marBottom w:val="0"/>
              <w:divBdr>
                <w:top w:val="none" w:sz="0" w:space="0" w:color="auto"/>
                <w:left w:val="none" w:sz="0" w:space="0" w:color="auto"/>
                <w:bottom w:val="none" w:sz="0" w:space="0" w:color="auto"/>
                <w:right w:val="none" w:sz="0" w:space="0" w:color="auto"/>
              </w:divBdr>
              <w:divsChild>
                <w:div w:id="1210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2701">
          <w:marLeft w:val="0"/>
          <w:marRight w:val="0"/>
          <w:marTop w:val="0"/>
          <w:marBottom w:val="0"/>
          <w:divBdr>
            <w:top w:val="none" w:sz="0" w:space="0" w:color="auto"/>
            <w:left w:val="none" w:sz="0" w:space="0" w:color="auto"/>
            <w:bottom w:val="none" w:sz="0" w:space="0" w:color="auto"/>
            <w:right w:val="none" w:sz="0" w:space="0" w:color="auto"/>
          </w:divBdr>
          <w:divsChild>
            <w:div w:id="804392060">
              <w:marLeft w:val="0"/>
              <w:marRight w:val="0"/>
              <w:marTop w:val="0"/>
              <w:marBottom w:val="0"/>
              <w:divBdr>
                <w:top w:val="none" w:sz="0" w:space="0" w:color="auto"/>
                <w:left w:val="none" w:sz="0" w:space="0" w:color="auto"/>
                <w:bottom w:val="none" w:sz="0" w:space="0" w:color="auto"/>
                <w:right w:val="none" w:sz="0" w:space="0" w:color="auto"/>
              </w:divBdr>
            </w:div>
            <w:div w:id="914778965">
              <w:marLeft w:val="0"/>
              <w:marRight w:val="0"/>
              <w:marTop w:val="0"/>
              <w:marBottom w:val="0"/>
              <w:divBdr>
                <w:top w:val="none" w:sz="0" w:space="0" w:color="auto"/>
                <w:left w:val="none" w:sz="0" w:space="0" w:color="auto"/>
                <w:bottom w:val="none" w:sz="0" w:space="0" w:color="auto"/>
                <w:right w:val="none" w:sz="0" w:space="0" w:color="auto"/>
              </w:divBdr>
              <w:divsChild>
                <w:div w:id="2006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7938">
          <w:marLeft w:val="0"/>
          <w:marRight w:val="0"/>
          <w:marTop w:val="0"/>
          <w:marBottom w:val="0"/>
          <w:divBdr>
            <w:top w:val="none" w:sz="0" w:space="0" w:color="auto"/>
            <w:left w:val="none" w:sz="0" w:space="0" w:color="auto"/>
            <w:bottom w:val="none" w:sz="0" w:space="0" w:color="auto"/>
            <w:right w:val="none" w:sz="0" w:space="0" w:color="auto"/>
          </w:divBdr>
          <w:divsChild>
            <w:div w:id="1770080005">
              <w:marLeft w:val="0"/>
              <w:marRight w:val="0"/>
              <w:marTop w:val="0"/>
              <w:marBottom w:val="0"/>
              <w:divBdr>
                <w:top w:val="none" w:sz="0" w:space="0" w:color="auto"/>
                <w:left w:val="none" w:sz="0" w:space="0" w:color="auto"/>
                <w:bottom w:val="none" w:sz="0" w:space="0" w:color="auto"/>
                <w:right w:val="none" w:sz="0" w:space="0" w:color="auto"/>
              </w:divBdr>
            </w:div>
            <w:div w:id="507906988">
              <w:marLeft w:val="0"/>
              <w:marRight w:val="0"/>
              <w:marTop w:val="0"/>
              <w:marBottom w:val="0"/>
              <w:divBdr>
                <w:top w:val="none" w:sz="0" w:space="0" w:color="auto"/>
                <w:left w:val="none" w:sz="0" w:space="0" w:color="auto"/>
                <w:bottom w:val="none" w:sz="0" w:space="0" w:color="auto"/>
                <w:right w:val="none" w:sz="0" w:space="0" w:color="auto"/>
              </w:divBdr>
              <w:divsChild>
                <w:div w:id="6537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7999">
      <w:bodyDiv w:val="1"/>
      <w:marLeft w:val="0"/>
      <w:marRight w:val="0"/>
      <w:marTop w:val="0"/>
      <w:marBottom w:val="0"/>
      <w:divBdr>
        <w:top w:val="none" w:sz="0" w:space="0" w:color="auto"/>
        <w:left w:val="none" w:sz="0" w:space="0" w:color="auto"/>
        <w:bottom w:val="none" w:sz="0" w:space="0" w:color="auto"/>
        <w:right w:val="none" w:sz="0" w:space="0" w:color="auto"/>
      </w:divBdr>
    </w:div>
    <w:div w:id="13439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80EC2-F9A7-4CCA-B1CF-AA5EF4501CBE}"/>
</file>

<file path=customXml/itemProps2.xml><?xml version="1.0" encoding="utf-8"?>
<ds:datastoreItem xmlns:ds="http://schemas.openxmlformats.org/officeDocument/2006/customXml" ds:itemID="{9FAE85F3-28A6-4963-9B18-99EC54CCF527}"/>
</file>

<file path=customXml/itemProps3.xml><?xml version="1.0" encoding="utf-8"?>
<ds:datastoreItem xmlns:ds="http://schemas.openxmlformats.org/officeDocument/2006/customXml" ds:itemID="{2B26395C-EB50-45E9-B0E4-59799FBD6C15}"/>
</file>

<file path=customXml/itemProps4.xml><?xml version="1.0" encoding="utf-8"?>
<ds:datastoreItem xmlns:ds="http://schemas.openxmlformats.org/officeDocument/2006/customXml" ds:itemID="{CAFF71A0-26DF-4FBF-8727-B45E884A7B90}"/>
</file>

<file path=docProps/app.xml><?xml version="1.0" encoding="utf-8"?>
<Properties xmlns="http://schemas.openxmlformats.org/officeDocument/2006/extended-properties" xmlns:vt="http://schemas.openxmlformats.org/officeDocument/2006/docPropsVTypes">
  <Template>Normal</Template>
  <TotalTime>218</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Wellcom Auto Driver</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DAINHATMINH</cp:lastModifiedBy>
  <cp:revision>21</cp:revision>
  <cp:lastPrinted>2021-06-22T03:27:00Z</cp:lastPrinted>
  <dcterms:created xsi:type="dcterms:W3CDTF">2021-10-21T03:02:00Z</dcterms:created>
  <dcterms:modified xsi:type="dcterms:W3CDTF">2021-10-22T02:55:00Z</dcterms:modified>
</cp:coreProperties>
</file>